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C1EE" w14:textId="77777777" w:rsidR="00CA053D" w:rsidRPr="00036773" w:rsidRDefault="00000000" w:rsidP="00036773">
      <w:pPr>
        <w:pStyle w:val="Title"/>
        <w:jc w:val="center"/>
        <w:rPr>
          <w:sz w:val="48"/>
          <w:szCs w:val="48"/>
        </w:rPr>
      </w:pPr>
      <w:r w:rsidRPr="00036773">
        <w:rPr>
          <w:sz w:val="48"/>
          <w:szCs w:val="48"/>
        </w:rPr>
        <w:t>Time Value of Money (TVM) &amp; Investment Decision-Making – FutureVest Investments</w:t>
      </w:r>
    </w:p>
    <w:p w14:paraId="5E5D8DAB" w14:textId="77777777" w:rsidR="00CA053D" w:rsidRDefault="00000000">
      <w:r>
        <w:t>This report evaluates two investment options for a client of FutureVest Investments using Time Value of Money (TVM) principles. The options are: (1) a fixed deposit account and (2) an investment in a business project. The analysis includes a Future Value (FV) calculation for the fixed deposit and a Net Present Value (NPV) analysis for the business project to support sound investment decisions.</w:t>
      </w:r>
    </w:p>
    <w:p w14:paraId="4610BA87" w14:textId="77777777" w:rsidR="00CA053D" w:rsidRDefault="00000000">
      <w:pPr>
        <w:pStyle w:val="Heading1"/>
      </w:pPr>
      <w:r>
        <w:t>Investment Options Summary</w:t>
      </w:r>
    </w:p>
    <w:p w14:paraId="0AD0ABFB" w14:textId="2B8AE340" w:rsidR="00CA053D" w:rsidRDefault="00000000">
      <w:r>
        <w:t>Option 1: Fixed Deposit Account</w:t>
      </w:r>
      <w:r>
        <w:br/>
        <w:t>- Initial Investment: $10,000</w:t>
      </w:r>
      <w:r>
        <w:br/>
        <w:t xml:space="preserve">- Annual Interest Rate: 6% (compounded </w:t>
      </w:r>
      <w:proofErr w:type="gramStart"/>
      <w:r>
        <w:t>annually)</w:t>
      </w:r>
      <w:r w:rsidR="00200CF1">
        <w:t>pro</w:t>
      </w:r>
      <w:proofErr w:type="gramEnd"/>
      <w:r>
        <w:br/>
        <w:t>- Duration: 5 years</w:t>
      </w:r>
      <w:r>
        <w:br/>
      </w:r>
      <w:r>
        <w:br/>
        <w:t>Option 2: Business Project</w:t>
      </w:r>
      <w:r>
        <w:br/>
        <w:t>- Initial Investment: $10,000</w:t>
      </w:r>
      <w:r>
        <w:br/>
        <w:t>- Expected Cash Inflows:</w:t>
      </w:r>
      <w:r>
        <w:br/>
        <w:t xml:space="preserve">  Year 1: $2,000</w:t>
      </w:r>
      <w:r>
        <w:br/>
        <w:t xml:space="preserve">  Year 2: $2,500</w:t>
      </w:r>
      <w:r>
        <w:br/>
        <w:t xml:space="preserve">  Year 3: $3,000</w:t>
      </w:r>
      <w:r>
        <w:br/>
        <w:t xml:space="preserve">  Year 4: $4,000</w:t>
      </w:r>
      <w:r>
        <w:br/>
        <w:t xml:space="preserve">  Year 5: $4,500</w:t>
      </w:r>
      <w:r>
        <w:br/>
        <w:t>- Discount Rate: 7% per year</w:t>
      </w:r>
    </w:p>
    <w:p w14:paraId="026274FC" w14:textId="77777777" w:rsidR="00CA053D" w:rsidRDefault="00000000">
      <w:pPr>
        <w:pStyle w:val="Heading1"/>
      </w:pPr>
      <w:r>
        <w:t>Part 1: Future Value Calculation – Fixed Deposit</w:t>
      </w:r>
    </w:p>
    <w:p w14:paraId="162E8EE3" w14:textId="77777777" w:rsidR="00CA053D" w:rsidRDefault="00000000">
      <w:r>
        <w:t>FV = PV × (1 + r)^t</w:t>
      </w:r>
      <w:r>
        <w:br/>
        <w:t>FV = $10,000 × (1 + 0.06)^5 = $13,382.26</w:t>
      </w:r>
    </w:p>
    <w:p w14:paraId="132C5BCF" w14:textId="77777777" w:rsidR="00CA053D" w:rsidRDefault="00000000">
      <w:pPr>
        <w:pStyle w:val="Heading1"/>
      </w:pPr>
      <w:r>
        <w:t>Part 2: Present Value Calculation – Business Project</w:t>
      </w:r>
    </w:p>
    <w:p w14:paraId="27CAC74D" w14:textId="77777777" w:rsidR="00CA053D" w:rsidRDefault="00000000">
      <w:r>
        <w:t>Using the Discounted Cash Flow (DCF) method:</w:t>
      </w:r>
    </w:p>
    <w:p w14:paraId="294CAA2B" w14:textId="77777777" w:rsidR="00CA053D" w:rsidRDefault="00000000">
      <w:r>
        <w:t>PV = $2,000 / (1+0.07)^1 + $2,500 / (1+0.07)^2 + $3,000 / (1+0.07)^3 + $4,000 / (1+0.07)^4 + $4,500 / (1+0.07)^5</w:t>
      </w:r>
    </w:p>
    <w:p w14:paraId="7D28FB40" w14:textId="77777777" w:rsidR="00CA053D" w:rsidRDefault="00000000">
      <w:r>
        <w:t>PV Total = $12761.67</w:t>
      </w:r>
    </w:p>
    <w:p w14:paraId="283BB8F8" w14:textId="77777777" w:rsidR="00CA053D" w:rsidRDefault="00000000">
      <w:r>
        <w:t>Net Present Value (NPV) = $12761.67 - $10,000 = $2761.67</w:t>
      </w:r>
    </w:p>
    <w:p w14:paraId="1633B92B" w14:textId="77777777" w:rsidR="00CA053D" w:rsidRDefault="00000000">
      <w:pPr>
        <w:pStyle w:val="Heading1"/>
      </w:pPr>
      <w:r>
        <w:lastRenderedPageBreak/>
        <w:t>Summary of Calculations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A053D" w14:paraId="48AEE12F" w14:textId="77777777" w:rsidTr="00200CF1">
        <w:tc>
          <w:tcPr>
            <w:tcW w:w="4320" w:type="dxa"/>
          </w:tcPr>
          <w:p w14:paraId="59536D81" w14:textId="77777777" w:rsidR="00CA053D" w:rsidRDefault="00000000">
            <w:r>
              <w:t>Investment Option</w:t>
            </w:r>
          </w:p>
        </w:tc>
        <w:tc>
          <w:tcPr>
            <w:tcW w:w="4320" w:type="dxa"/>
          </w:tcPr>
          <w:p w14:paraId="709CC141" w14:textId="77777777" w:rsidR="00CA053D" w:rsidRDefault="00000000">
            <w:r>
              <w:t>Value</w:t>
            </w:r>
          </w:p>
        </w:tc>
      </w:tr>
      <w:tr w:rsidR="00CA053D" w14:paraId="1B246B12" w14:textId="77777777" w:rsidTr="00200CF1">
        <w:tc>
          <w:tcPr>
            <w:tcW w:w="4320" w:type="dxa"/>
          </w:tcPr>
          <w:p w14:paraId="7801AA9A" w14:textId="77777777" w:rsidR="00CA053D" w:rsidRDefault="00000000">
            <w:r>
              <w:t>Future Value (Fixed Deposit)</w:t>
            </w:r>
          </w:p>
        </w:tc>
        <w:tc>
          <w:tcPr>
            <w:tcW w:w="4320" w:type="dxa"/>
          </w:tcPr>
          <w:p w14:paraId="72FAD0AD" w14:textId="77777777" w:rsidR="00CA053D" w:rsidRDefault="00000000">
            <w:r>
              <w:t>$13,382.26</w:t>
            </w:r>
          </w:p>
        </w:tc>
      </w:tr>
      <w:tr w:rsidR="00CA053D" w14:paraId="64080E14" w14:textId="77777777" w:rsidTr="00200CF1">
        <w:tc>
          <w:tcPr>
            <w:tcW w:w="4320" w:type="dxa"/>
          </w:tcPr>
          <w:p w14:paraId="5F2C4C82" w14:textId="77777777" w:rsidR="00CA053D" w:rsidRDefault="00000000">
            <w:r>
              <w:t>Net Present Value (Business Project)</w:t>
            </w:r>
          </w:p>
        </w:tc>
        <w:tc>
          <w:tcPr>
            <w:tcW w:w="4320" w:type="dxa"/>
          </w:tcPr>
          <w:p w14:paraId="417FEF31" w14:textId="77777777" w:rsidR="00CA053D" w:rsidRDefault="00000000">
            <w:r>
              <w:t>$2,761.67</w:t>
            </w:r>
          </w:p>
        </w:tc>
      </w:tr>
    </w:tbl>
    <w:p w14:paraId="241108F5" w14:textId="77777777" w:rsidR="00CA053D" w:rsidRDefault="00000000">
      <w:pPr>
        <w:pStyle w:val="Heading1"/>
      </w:pPr>
      <w:r>
        <w:t>Part 3: Investment Decision</w:t>
      </w:r>
    </w:p>
    <w:p w14:paraId="3C9163DD" w14:textId="77777777" w:rsidR="00CA053D" w:rsidRDefault="00000000">
      <w:r>
        <w:t>1. **Which investment provides higher returns?**</w:t>
      </w:r>
      <w:r>
        <w:br/>
        <w:t xml:space="preserve">   - The Fixed Deposit provides a guaranteed return of $13,382.26 after 5 years.</w:t>
      </w:r>
      <w:r>
        <w:br/>
        <w:t xml:space="preserve">   - The Business Project has an NPV of $2,761.67, which is lower in present value terms.</w:t>
      </w:r>
    </w:p>
    <w:p w14:paraId="30B0EC5A" w14:textId="2ACAA579" w:rsidR="00CA053D" w:rsidRDefault="00000000">
      <w:r>
        <w:t xml:space="preserve">2. **What does the NPV result tell us about the business project’s </w:t>
      </w:r>
      <w:proofErr w:type="gramStart"/>
      <w:r>
        <w:t>viability?*</w:t>
      </w:r>
      <w:proofErr w:type="gramEnd"/>
      <w:r>
        <w:t>*</w:t>
      </w:r>
      <w:r>
        <w:br/>
        <w:t xml:space="preserve">   -</w:t>
      </w:r>
      <w:r w:rsidR="00200CF1">
        <w:t>- The business project generates a positive NPV of $2,761.67, indicating it is financially viable, but offers a lower return than the fixed deposit.</w:t>
      </w:r>
    </w:p>
    <w:p w14:paraId="0E681516" w14:textId="77777777" w:rsidR="00CA053D" w:rsidRDefault="00000000">
      <w:r>
        <w:t xml:space="preserve">3. **How does the TVM concept help in making better investment </w:t>
      </w:r>
      <w:proofErr w:type="gramStart"/>
      <w:r>
        <w:t>decisions?*</w:t>
      </w:r>
      <w:proofErr w:type="gramEnd"/>
      <w:r>
        <w:t>*</w:t>
      </w:r>
      <w:r>
        <w:br/>
        <w:t xml:space="preserve">   - TVM allows comparing options by considering when returns are received. It helps determine the most profitable choice by accounting for risk, inflation, and opportunity cost.</w:t>
      </w:r>
    </w:p>
    <w:p w14:paraId="49FD9F0B" w14:textId="77777777" w:rsidR="00CA053D" w:rsidRDefault="00000000">
      <w:pPr>
        <w:pStyle w:val="Heading1"/>
      </w:pPr>
      <w:r>
        <w:t>Conclusion</w:t>
      </w:r>
    </w:p>
    <w:p w14:paraId="21CB4FBA" w14:textId="77777777" w:rsidR="00CA053D" w:rsidRDefault="00000000">
      <w:r>
        <w:t>The TVM analysis shows that the Fixed Deposit yields a better financial outcome than the Business Project. With a future value of $13,382.26, the guaranteed returns outweigh the lower present value of future business inflows. This emphasizes the value of TVM in making sound financial decisions.</w:t>
      </w:r>
    </w:p>
    <w:p w14:paraId="0FBE472C" w14:textId="77777777" w:rsidR="00CA053D" w:rsidRDefault="00000000">
      <w:pPr>
        <w:pStyle w:val="Heading1"/>
      </w:pPr>
      <w:r>
        <w:t>References</w:t>
      </w:r>
    </w:p>
    <w:p w14:paraId="11BD2A18" w14:textId="01866527" w:rsidR="00CA053D" w:rsidRDefault="00000000">
      <w:r>
        <w:t xml:space="preserve">- Investopedia – Time Value of Money (TVM): </w:t>
      </w:r>
      <w:hyperlink r:id="rId6" w:history="1">
        <w:r w:rsidR="00036773" w:rsidRPr="00055393">
          <w:rPr>
            <w:rStyle w:val="Hyperlink"/>
          </w:rPr>
          <w:t>https://www.investopedia.com/terms/t/timevalueofmoney.asp</w:t>
        </w:r>
      </w:hyperlink>
      <w:r w:rsidR="00036773">
        <w:t xml:space="preserve"> </w:t>
      </w:r>
      <w:r>
        <w:br/>
        <w:t xml:space="preserve">- Corporate Finance Institute – Net Present Value (NPV): </w:t>
      </w:r>
      <w:hyperlink r:id="rId7" w:history="1">
        <w:r w:rsidR="00036773" w:rsidRPr="00055393">
          <w:rPr>
            <w:rStyle w:val="Hyperlink"/>
          </w:rPr>
          <w:t>https://corporatefinanceinstitute.com/resources/valuation/net-present-value-npv/</w:t>
        </w:r>
      </w:hyperlink>
      <w:r w:rsidR="00036773">
        <w:t xml:space="preserve"> </w:t>
      </w:r>
    </w:p>
    <w:sectPr w:rsidR="00CA05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256887">
    <w:abstractNumId w:val="8"/>
  </w:num>
  <w:num w:numId="2" w16cid:durableId="749737779">
    <w:abstractNumId w:val="6"/>
  </w:num>
  <w:num w:numId="3" w16cid:durableId="112948676">
    <w:abstractNumId w:val="5"/>
  </w:num>
  <w:num w:numId="4" w16cid:durableId="1383140829">
    <w:abstractNumId w:val="4"/>
  </w:num>
  <w:num w:numId="5" w16cid:durableId="780803890">
    <w:abstractNumId w:val="7"/>
  </w:num>
  <w:num w:numId="6" w16cid:durableId="448857911">
    <w:abstractNumId w:val="3"/>
  </w:num>
  <w:num w:numId="7" w16cid:durableId="1495297798">
    <w:abstractNumId w:val="2"/>
  </w:num>
  <w:num w:numId="8" w16cid:durableId="502011751">
    <w:abstractNumId w:val="1"/>
  </w:num>
  <w:num w:numId="9" w16cid:durableId="56560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773"/>
    <w:rsid w:val="0006063C"/>
    <w:rsid w:val="0015074B"/>
    <w:rsid w:val="00200CF1"/>
    <w:rsid w:val="0029639D"/>
    <w:rsid w:val="00326F90"/>
    <w:rsid w:val="008E5D92"/>
    <w:rsid w:val="00AA1D8D"/>
    <w:rsid w:val="00B47730"/>
    <w:rsid w:val="00C95A45"/>
    <w:rsid w:val="00CA05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6F107"/>
  <w14:defaultImageDpi w14:val="300"/>
  <w15:docId w15:val="{3891A6CE-AFC4-4852-BB37-F78BE033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367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773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99"/>
    <w:rsid w:val="00200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poratefinanceinstitute.com/resources/valuation/net-present-value-np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stopedia.com/terms/t/timevalueofmoney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3</cp:revision>
  <dcterms:created xsi:type="dcterms:W3CDTF">2025-06-21T22:35:00Z</dcterms:created>
  <dcterms:modified xsi:type="dcterms:W3CDTF">2025-06-23T22:12:00Z</dcterms:modified>
  <cp:category/>
</cp:coreProperties>
</file>